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22" w:rsidRDefault="00462E22" w:rsidP="004371A3">
      <w:pPr>
        <w:spacing w:before="37"/>
        <w:rPr>
          <w:rFonts w:ascii="Cambria" w:eastAsia="Cambria" w:hAnsi="Cambria" w:cs="Cambria"/>
          <w:sz w:val="24"/>
          <w:szCs w:val="24"/>
        </w:rPr>
      </w:pPr>
    </w:p>
    <w:p w:rsidR="005D0288" w:rsidRPr="00072302" w:rsidRDefault="005D0288" w:rsidP="00072302">
      <w:pPr>
        <w:pStyle w:val="NoSpacing"/>
        <w:jc w:val="center"/>
        <w:rPr>
          <w:b/>
          <w:sz w:val="28"/>
          <w:szCs w:val="28"/>
        </w:rPr>
      </w:pPr>
      <w:r w:rsidRPr="00072302">
        <w:rPr>
          <w:b/>
          <w:sz w:val="28"/>
          <w:szCs w:val="28"/>
        </w:rPr>
        <w:t>Change of Program Process –</w:t>
      </w:r>
    </w:p>
    <w:p w:rsidR="00B76C1F" w:rsidRPr="00072302" w:rsidRDefault="005D0288" w:rsidP="00072302">
      <w:pPr>
        <w:pStyle w:val="NoSpacing"/>
        <w:jc w:val="center"/>
        <w:rPr>
          <w:b/>
          <w:sz w:val="28"/>
          <w:szCs w:val="28"/>
        </w:rPr>
      </w:pPr>
      <w:r w:rsidRPr="00072302">
        <w:rPr>
          <w:b/>
          <w:sz w:val="28"/>
          <w:szCs w:val="28"/>
        </w:rPr>
        <w:t>School of Film and Animation (SOFA)</w:t>
      </w:r>
    </w:p>
    <w:p w:rsidR="007C2F09" w:rsidRPr="005D0288" w:rsidRDefault="007C2F09" w:rsidP="00072302">
      <w:pPr>
        <w:pStyle w:val="NoSpacing"/>
        <w:jc w:val="center"/>
        <w:rPr>
          <w:sz w:val="24"/>
          <w:szCs w:val="24"/>
        </w:rPr>
      </w:pPr>
    </w:p>
    <w:p w:rsidR="005D0288" w:rsidRPr="0055096F" w:rsidRDefault="005D0288" w:rsidP="00072302">
      <w:pPr>
        <w:pStyle w:val="NoSpacing"/>
      </w:pPr>
      <w:r w:rsidRPr="0055096F">
        <w:t>We recommend applicants for change of program be in their first year of study at RIT, and have a minimum GPA of 3.0</w:t>
      </w:r>
      <w:r w:rsidR="00862D33" w:rsidRPr="0055096F">
        <w:t xml:space="preserve">.  All applications and associated materials should be submitted to the SOFA Office, 2115 GAN. </w:t>
      </w:r>
    </w:p>
    <w:p w:rsidR="005D0288" w:rsidRPr="0055096F" w:rsidRDefault="005D0288" w:rsidP="00072302">
      <w:pPr>
        <w:pStyle w:val="NoSpacing"/>
      </w:pPr>
      <w:r w:rsidRPr="0055096F">
        <w:t xml:space="preserve"> </w:t>
      </w:r>
    </w:p>
    <w:p w:rsidR="005E7BAC" w:rsidRPr="0055096F" w:rsidRDefault="005D0288" w:rsidP="00072302">
      <w:pPr>
        <w:pStyle w:val="NoSpacing"/>
      </w:pPr>
      <w:r w:rsidRPr="0055096F">
        <w:t xml:space="preserve">Those accepted into Film Production or Animation BFA programs, will need four years to complete their BFA degree, regardless of prior coursework, based on the sequence nature of the SOFA requirements.  </w:t>
      </w:r>
    </w:p>
    <w:p w:rsidR="005E7BAC" w:rsidRPr="0055096F" w:rsidRDefault="005E7BAC" w:rsidP="00072302">
      <w:pPr>
        <w:pStyle w:val="NoSpacing"/>
      </w:pPr>
    </w:p>
    <w:p w:rsidR="002B410F" w:rsidRPr="0055096F" w:rsidRDefault="005D0288" w:rsidP="00072302">
      <w:pPr>
        <w:pStyle w:val="NoSpacing"/>
        <w:rPr>
          <w:b/>
          <w:sz w:val="24"/>
          <w:szCs w:val="24"/>
        </w:rPr>
      </w:pPr>
      <w:r w:rsidRPr="0055096F">
        <w:rPr>
          <w:b/>
          <w:sz w:val="24"/>
          <w:szCs w:val="24"/>
          <w:u w:val="single"/>
        </w:rPr>
        <w:t>Film</w:t>
      </w:r>
      <w:r w:rsidR="00184838" w:rsidRPr="0055096F">
        <w:rPr>
          <w:b/>
          <w:sz w:val="24"/>
          <w:szCs w:val="24"/>
          <w:u w:val="single"/>
        </w:rPr>
        <w:t xml:space="preserve"> Production</w:t>
      </w:r>
      <w:r w:rsidR="00072302" w:rsidRPr="0055096F">
        <w:rPr>
          <w:b/>
          <w:sz w:val="24"/>
          <w:szCs w:val="24"/>
          <w:u w:val="single"/>
        </w:rPr>
        <w:t xml:space="preserve"> - BFA</w:t>
      </w:r>
      <w:r w:rsidR="00AA7DBF" w:rsidRPr="0055096F">
        <w:rPr>
          <w:b/>
          <w:sz w:val="24"/>
          <w:szCs w:val="24"/>
        </w:rPr>
        <w:t>:</w:t>
      </w:r>
    </w:p>
    <w:p w:rsidR="00331720" w:rsidRPr="0055096F" w:rsidRDefault="00184838" w:rsidP="00072302">
      <w:pPr>
        <w:pStyle w:val="NoSpacing"/>
        <w:rPr>
          <w:spacing w:val="8"/>
        </w:rPr>
      </w:pPr>
      <w:r w:rsidRPr="0055096F">
        <w:t>F</w:t>
      </w:r>
      <w:r w:rsidR="00AA7DBF" w:rsidRPr="0055096F">
        <w:t>ill</w:t>
      </w:r>
      <w:r w:rsidR="00AA7DBF" w:rsidRPr="0055096F">
        <w:rPr>
          <w:spacing w:val="-6"/>
        </w:rPr>
        <w:t xml:space="preserve"> </w:t>
      </w:r>
      <w:r w:rsidR="00AA7DBF" w:rsidRPr="0055096F">
        <w:t>out</w:t>
      </w:r>
      <w:r w:rsidR="00AA7DBF" w:rsidRPr="0055096F">
        <w:rPr>
          <w:spacing w:val="-7"/>
        </w:rPr>
        <w:t xml:space="preserve"> </w:t>
      </w:r>
      <w:r w:rsidR="00AA7DBF" w:rsidRPr="0055096F">
        <w:t>a</w:t>
      </w:r>
      <w:r w:rsidR="00AA7DBF" w:rsidRPr="0055096F">
        <w:rPr>
          <w:spacing w:val="-6"/>
        </w:rPr>
        <w:t xml:space="preserve"> </w:t>
      </w:r>
      <w:r w:rsidR="00AA7DBF" w:rsidRPr="0055096F">
        <w:t>Change</w:t>
      </w:r>
      <w:r w:rsidR="00AA7DBF" w:rsidRPr="0055096F">
        <w:rPr>
          <w:spacing w:val="-6"/>
        </w:rPr>
        <w:t xml:space="preserve"> </w:t>
      </w:r>
      <w:r w:rsidR="00AA7DBF" w:rsidRPr="0055096F">
        <w:t>of</w:t>
      </w:r>
      <w:r w:rsidR="00AA7DBF" w:rsidRPr="0055096F">
        <w:rPr>
          <w:spacing w:val="-7"/>
        </w:rPr>
        <w:t xml:space="preserve"> </w:t>
      </w:r>
      <w:r w:rsidR="00AA7DBF" w:rsidRPr="0055096F">
        <w:t>Program</w:t>
      </w:r>
      <w:r w:rsidR="00AA7DBF" w:rsidRPr="0055096F">
        <w:rPr>
          <w:spacing w:val="-5"/>
        </w:rPr>
        <w:t xml:space="preserve"> </w:t>
      </w:r>
      <w:r w:rsidR="00AA7DBF" w:rsidRPr="0055096F">
        <w:t>Application</w:t>
      </w:r>
      <w:r w:rsidR="00862D33" w:rsidRPr="0055096F">
        <w:t>, available on the Registrar’s website at http://www.rit.edu/academicaffairs/registrar/forms,</w:t>
      </w:r>
      <w:r w:rsidR="00AA7DBF" w:rsidRPr="0055096F">
        <w:rPr>
          <w:spacing w:val="-6"/>
        </w:rPr>
        <w:t xml:space="preserve"> </w:t>
      </w:r>
      <w:r w:rsidR="002B410F" w:rsidRPr="0055096F">
        <w:rPr>
          <w:u w:val="single"/>
        </w:rPr>
        <w:t>by the</w:t>
      </w:r>
      <w:r w:rsidRPr="0055096F">
        <w:rPr>
          <w:u w:val="single"/>
        </w:rPr>
        <w:t xml:space="preserve"> end of the</w:t>
      </w:r>
      <w:r w:rsidR="002B410F" w:rsidRPr="0055096F">
        <w:rPr>
          <w:u w:val="single"/>
        </w:rPr>
        <w:t xml:space="preserve"> </w:t>
      </w:r>
      <w:r w:rsidRPr="0055096F">
        <w:rPr>
          <w:u w:val="single"/>
        </w:rPr>
        <w:t>3</w:t>
      </w:r>
      <w:r w:rsidRPr="0055096F">
        <w:rPr>
          <w:u w:val="single"/>
          <w:vertAlign w:val="superscript"/>
        </w:rPr>
        <w:t>rd</w:t>
      </w:r>
      <w:r w:rsidRPr="0055096F">
        <w:rPr>
          <w:u w:val="single"/>
        </w:rPr>
        <w:t xml:space="preserve"> Week of the Spring</w:t>
      </w:r>
      <w:r w:rsidR="00AA7DBF" w:rsidRPr="0055096F">
        <w:rPr>
          <w:spacing w:val="26"/>
          <w:w w:val="99"/>
          <w:u w:val="single"/>
        </w:rPr>
        <w:t xml:space="preserve"> </w:t>
      </w:r>
      <w:r w:rsidR="00AA7DBF" w:rsidRPr="0055096F">
        <w:rPr>
          <w:u w:val="single"/>
        </w:rPr>
        <w:t>Semester</w:t>
      </w:r>
      <w:r w:rsidR="00862D33" w:rsidRPr="0055096F">
        <w:rPr>
          <w:spacing w:val="8"/>
        </w:rPr>
        <w:t>, and submit to the SOFA office, 2115 GAN.</w:t>
      </w:r>
      <w:r w:rsidR="00AA7DBF" w:rsidRPr="0055096F">
        <w:rPr>
          <w:color w:val="000000"/>
          <w:spacing w:val="40"/>
          <w:w w:val="99"/>
        </w:rPr>
        <w:t xml:space="preserve"> </w:t>
      </w:r>
      <w:r w:rsidR="00862D33" w:rsidRPr="0055096F">
        <w:rPr>
          <w:color w:val="000000"/>
        </w:rPr>
        <w:t xml:space="preserve"> </w:t>
      </w:r>
    </w:p>
    <w:p w:rsidR="00331720" w:rsidRPr="0055096F" w:rsidRDefault="00331720" w:rsidP="00072302">
      <w:pPr>
        <w:pStyle w:val="NoSpacing"/>
      </w:pPr>
    </w:p>
    <w:p w:rsidR="00F95886" w:rsidRPr="0055096F" w:rsidRDefault="00F95886" w:rsidP="00072302">
      <w:pPr>
        <w:pStyle w:val="NoSpacing"/>
      </w:pPr>
      <w:r w:rsidRPr="0055096F">
        <w:t>After you submit your application, you will be asked to submit the following materials:</w:t>
      </w:r>
    </w:p>
    <w:p w:rsidR="00F95886" w:rsidRPr="0055096F" w:rsidRDefault="00F95886" w:rsidP="0055096F">
      <w:pPr>
        <w:pStyle w:val="NoSpacing"/>
        <w:ind w:left="720"/>
      </w:pPr>
      <w:r w:rsidRPr="0055096F">
        <w:t>• Written Essay</w:t>
      </w:r>
    </w:p>
    <w:p w:rsidR="00F95886" w:rsidRPr="0055096F" w:rsidRDefault="00862D33" w:rsidP="0055096F">
      <w:pPr>
        <w:pStyle w:val="NoSpacing"/>
        <w:ind w:left="720"/>
      </w:pPr>
      <w:r w:rsidRPr="0055096F">
        <w:t>• (O</w:t>
      </w:r>
      <w:r w:rsidR="00F95886" w:rsidRPr="0055096F">
        <w:t xml:space="preserve">ptional) </w:t>
      </w:r>
      <w:r w:rsidR="00F95886" w:rsidRPr="0055096F">
        <w:rPr>
          <w:color w:val="000000"/>
        </w:rPr>
        <w:t>portfolio materials you would li</w:t>
      </w:r>
      <w:r w:rsidRPr="0055096F">
        <w:rPr>
          <w:color w:val="000000"/>
        </w:rPr>
        <w:t>ke reviewed (a flash drive of JPG</w:t>
      </w:r>
      <w:r w:rsidR="00F95886" w:rsidRPr="0055096F">
        <w:rPr>
          <w:color w:val="000000"/>
        </w:rPr>
        <w:t>’s of photos a</w:t>
      </w:r>
      <w:r w:rsidR="00F70042" w:rsidRPr="0055096F">
        <w:rPr>
          <w:color w:val="000000"/>
        </w:rPr>
        <w:t>nd/or up to 3 minutes of video)</w:t>
      </w:r>
      <w:r w:rsidR="00F95886" w:rsidRPr="0055096F">
        <w:rPr>
          <w:color w:val="000000"/>
        </w:rPr>
        <w:t xml:space="preserve">  </w:t>
      </w:r>
    </w:p>
    <w:p w:rsidR="00F95886" w:rsidRPr="0055096F" w:rsidRDefault="00F95886" w:rsidP="0055096F">
      <w:pPr>
        <w:pStyle w:val="NoSpacing"/>
        <w:ind w:left="720"/>
      </w:pPr>
      <w:r w:rsidRPr="0055096F">
        <w:t xml:space="preserve">• </w:t>
      </w:r>
      <w:r w:rsidR="00862D33" w:rsidRPr="0055096F">
        <w:t>(Optional) A</w:t>
      </w:r>
      <w:r w:rsidRPr="0055096F">
        <w:t xml:space="preserve"> letter of recommendation from a faculty member</w:t>
      </w:r>
    </w:p>
    <w:p w:rsidR="002B410F" w:rsidRPr="0055096F" w:rsidRDefault="002B410F" w:rsidP="00072302">
      <w:pPr>
        <w:pStyle w:val="NoSpacing"/>
        <w:rPr>
          <w:rFonts w:eastAsia="Times New Roman"/>
        </w:rPr>
      </w:pPr>
    </w:p>
    <w:p w:rsidR="0009481C" w:rsidRPr="0055096F" w:rsidRDefault="0009481C" w:rsidP="00072302">
      <w:pPr>
        <w:pStyle w:val="NoSpacing"/>
        <w:rPr>
          <w:b/>
          <w:w w:val="95"/>
          <w:sz w:val="24"/>
          <w:szCs w:val="24"/>
          <w:u w:val="single"/>
        </w:rPr>
      </w:pPr>
      <w:r w:rsidRPr="0055096F">
        <w:rPr>
          <w:b/>
          <w:w w:val="95"/>
          <w:sz w:val="24"/>
          <w:szCs w:val="24"/>
          <w:u w:val="single"/>
        </w:rPr>
        <w:t>Animation</w:t>
      </w:r>
      <w:r w:rsidR="00072302" w:rsidRPr="0055096F">
        <w:rPr>
          <w:b/>
          <w:w w:val="95"/>
          <w:sz w:val="24"/>
          <w:szCs w:val="24"/>
          <w:u w:val="single"/>
        </w:rPr>
        <w:t xml:space="preserve"> -BFA</w:t>
      </w:r>
      <w:r w:rsidRPr="0055096F">
        <w:rPr>
          <w:b/>
          <w:w w:val="95"/>
          <w:sz w:val="24"/>
          <w:szCs w:val="24"/>
          <w:u w:val="single"/>
        </w:rPr>
        <w:t>:</w:t>
      </w:r>
    </w:p>
    <w:p w:rsidR="00862D33" w:rsidRPr="0055096F" w:rsidRDefault="00862D33" w:rsidP="00072302">
      <w:pPr>
        <w:pStyle w:val="NoSpacing"/>
        <w:rPr>
          <w:spacing w:val="8"/>
        </w:rPr>
      </w:pPr>
      <w:r w:rsidRPr="0055096F">
        <w:t>Fill</w:t>
      </w:r>
      <w:r w:rsidRPr="0055096F">
        <w:rPr>
          <w:spacing w:val="-6"/>
        </w:rPr>
        <w:t xml:space="preserve"> </w:t>
      </w:r>
      <w:r w:rsidRPr="0055096F">
        <w:t>out</w:t>
      </w:r>
      <w:r w:rsidRPr="0055096F">
        <w:rPr>
          <w:spacing w:val="-7"/>
        </w:rPr>
        <w:t xml:space="preserve"> </w:t>
      </w:r>
      <w:r w:rsidRPr="0055096F">
        <w:t>a</w:t>
      </w:r>
      <w:r w:rsidRPr="0055096F">
        <w:rPr>
          <w:spacing w:val="-6"/>
        </w:rPr>
        <w:t xml:space="preserve"> </w:t>
      </w:r>
      <w:r w:rsidRPr="0055096F">
        <w:t>Change</w:t>
      </w:r>
      <w:r w:rsidRPr="0055096F">
        <w:rPr>
          <w:spacing w:val="-6"/>
        </w:rPr>
        <w:t xml:space="preserve"> </w:t>
      </w:r>
      <w:r w:rsidRPr="0055096F">
        <w:t>of</w:t>
      </w:r>
      <w:r w:rsidRPr="0055096F">
        <w:rPr>
          <w:spacing w:val="-7"/>
        </w:rPr>
        <w:t xml:space="preserve"> </w:t>
      </w:r>
      <w:r w:rsidRPr="0055096F">
        <w:t>Program</w:t>
      </w:r>
      <w:r w:rsidRPr="0055096F">
        <w:rPr>
          <w:spacing w:val="-5"/>
        </w:rPr>
        <w:t xml:space="preserve"> </w:t>
      </w:r>
      <w:r w:rsidRPr="0055096F">
        <w:t>Application, available on the Registrar’s website at http://www.rit.edu/academicaffairs/registrar/forms,</w:t>
      </w:r>
      <w:r w:rsidRPr="0055096F">
        <w:rPr>
          <w:spacing w:val="-6"/>
        </w:rPr>
        <w:t xml:space="preserve"> </w:t>
      </w:r>
      <w:r w:rsidRPr="0055096F">
        <w:rPr>
          <w:u w:val="single"/>
        </w:rPr>
        <w:t>by the end of the 3</w:t>
      </w:r>
      <w:r w:rsidRPr="0055096F">
        <w:rPr>
          <w:u w:val="single"/>
          <w:vertAlign w:val="superscript"/>
        </w:rPr>
        <w:t>rd</w:t>
      </w:r>
      <w:r w:rsidRPr="0055096F">
        <w:rPr>
          <w:u w:val="single"/>
        </w:rPr>
        <w:t xml:space="preserve"> Week of the Spring</w:t>
      </w:r>
      <w:r w:rsidRPr="0055096F">
        <w:rPr>
          <w:spacing w:val="26"/>
          <w:w w:val="99"/>
          <w:u w:val="single"/>
        </w:rPr>
        <w:t xml:space="preserve"> </w:t>
      </w:r>
      <w:r w:rsidRPr="0055096F">
        <w:rPr>
          <w:u w:val="single"/>
        </w:rPr>
        <w:t>Semester</w:t>
      </w:r>
      <w:r w:rsidRPr="0055096F">
        <w:rPr>
          <w:spacing w:val="8"/>
        </w:rPr>
        <w:t>, and submit to the SOFA office, 2115 GAN.</w:t>
      </w:r>
      <w:r w:rsidRPr="0055096F">
        <w:rPr>
          <w:color w:val="000000"/>
          <w:spacing w:val="40"/>
          <w:w w:val="99"/>
        </w:rPr>
        <w:t xml:space="preserve"> </w:t>
      </w:r>
      <w:r w:rsidRPr="0055096F">
        <w:rPr>
          <w:color w:val="000000"/>
        </w:rPr>
        <w:t xml:space="preserve"> </w:t>
      </w:r>
    </w:p>
    <w:p w:rsidR="0009481C" w:rsidRPr="0055096F" w:rsidRDefault="0009481C" w:rsidP="00072302">
      <w:pPr>
        <w:pStyle w:val="NoSpacing"/>
      </w:pPr>
    </w:p>
    <w:p w:rsidR="0009481C" w:rsidRPr="0055096F" w:rsidRDefault="0009481C" w:rsidP="00072302">
      <w:pPr>
        <w:pStyle w:val="NoSpacing"/>
      </w:pPr>
      <w:r w:rsidRPr="0055096F">
        <w:t>After you submit your application, you will be asked to submit the following materials:</w:t>
      </w:r>
    </w:p>
    <w:p w:rsidR="0009481C" w:rsidRPr="0055096F" w:rsidRDefault="0009481C" w:rsidP="0055096F">
      <w:pPr>
        <w:pStyle w:val="NoSpacing"/>
        <w:ind w:left="720"/>
      </w:pPr>
      <w:r w:rsidRPr="0055096F">
        <w:t>• Written Essay</w:t>
      </w:r>
    </w:p>
    <w:p w:rsidR="0009481C" w:rsidRPr="0055096F" w:rsidRDefault="0009481C" w:rsidP="0055096F">
      <w:pPr>
        <w:pStyle w:val="NoSpacing"/>
        <w:ind w:left="720"/>
      </w:pPr>
      <w:r w:rsidRPr="0055096F">
        <w:t>• Your desired area of focus (2D, 3D, Stop Motion)</w:t>
      </w:r>
    </w:p>
    <w:p w:rsidR="0009481C" w:rsidRPr="0055096F" w:rsidRDefault="0009481C" w:rsidP="0055096F">
      <w:pPr>
        <w:pStyle w:val="NoSpacing"/>
        <w:ind w:left="720"/>
      </w:pPr>
      <w:r w:rsidRPr="0055096F">
        <w:t xml:space="preserve">• </w:t>
      </w:r>
      <w:r w:rsidR="00862D33" w:rsidRPr="0055096F">
        <w:t>Digital</w:t>
      </w:r>
      <w:r w:rsidRPr="0055096F">
        <w:t xml:space="preserve"> portfolio materials (required for animation applicants):</w:t>
      </w:r>
    </w:p>
    <w:p w:rsidR="0009481C" w:rsidRPr="0055096F" w:rsidRDefault="00862D33" w:rsidP="0055096F">
      <w:pPr>
        <w:pStyle w:val="NoSpacing"/>
        <w:ind w:left="720"/>
      </w:pPr>
      <w:r w:rsidRPr="0055096F">
        <w:t>Digital</w:t>
      </w:r>
      <w:r w:rsidR="0009481C" w:rsidRPr="0055096F">
        <w:t xml:space="preserve"> copies of 3 pieces of </w:t>
      </w:r>
      <w:r w:rsidR="0009481C" w:rsidRPr="0055096F">
        <w:rPr>
          <w:i/>
        </w:rPr>
        <w:t>original</w:t>
      </w:r>
      <w:r w:rsidR="0009481C" w:rsidRPr="0055096F">
        <w:t xml:space="preserve"> artwork. This can include, but is not limited to; drawings, paintings, photography, 3D modeling or short animations</w:t>
      </w:r>
    </w:p>
    <w:p w:rsidR="0009481C" w:rsidRPr="0055096F" w:rsidRDefault="00C75B74" w:rsidP="0055096F">
      <w:pPr>
        <w:pStyle w:val="NoSpacing"/>
        <w:ind w:left="720"/>
      </w:pPr>
      <w:r w:rsidRPr="0055096F">
        <w:t>• (Optional) A</w:t>
      </w:r>
      <w:r w:rsidR="0009481C" w:rsidRPr="0055096F">
        <w:t xml:space="preserve"> letter of recommendation from a faculty member</w:t>
      </w:r>
    </w:p>
    <w:p w:rsidR="007D0489" w:rsidRPr="0055096F" w:rsidRDefault="007D0489" w:rsidP="00072302">
      <w:pPr>
        <w:pStyle w:val="NoSpacing"/>
        <w:rPr>
          <w:rFonts w:eastAsia="Times New Roman"/>
        </w:rPr>
      </w:pPr>
    </w:p>
    <w:p w:rsidR="001068B6" w:rsidRPr="0055096F" w:rsidRDefault="007D0489" w:rsidP="00072302">
      <w:pPr>
        <w:pStyle w:val="NoSpacing"/>
        <w:rPr>
          <w:b/>
          <w:w w:val="95"/>
          <w:sz w:val="24"/>
          <w:szCs w:val="24"/>
          <w:u w:val="single"/>
        </w:rPr>
      </w:pPr>
      <w:r w:rsidRPr="0055096F">
        <w:rPr>
          <w:b/>
          <w:w w:val="95"/>
          <w:sz w:val="24"/>
          <w:szCs w:val="24"/>
          <w:u w:val="single"/>
        </w:rPr>
        <w:t>Motion Picture Science - BS</w:t>
      </w:r>
      <w:r w:rsidR="001068B6" w:rsidRPr="0055096F">
        <w:rPr>
          <w:b/>
          <w:w w:val="95"/>
          <w:sz w:val="24"/>
          <w:szCs w:val="24"/>
          <w:u w:val="single"/>
        </w:rPr>
        <w:t>:</w:t>
      </w:r>
    </w:p>
    <w:p w:rsidR="00862D33" w:rsidRPr="0055096F" w:rsidRDefault="00862D33" w:rsidP="00072302">
      <w:pPr>
        <w:pStyle w:val="NoSpacing"/>
        <w:rPr>
          <w:spacing w:val="8"/>
        </w:rPr>
      </w:pPr>
      <w:r w:rsidRPr="0055096F">
        <w:t>Fill</w:t>
      </w:r>
      <w:r w:rsidRPr="0055096F">
        <w:rPr>
          <w:spacing w:val="-6"/>
        </w:rPr>
        <w:t xml:space="preserve"> </w:t>
      </w:r>
      <w:r w:rsidRPr="0055096F">
        <w:t>out</w:t>
      </w:r>
      <w:r w:rsidRPr="0055096F">
        <w:rPr>
          <w:spacing w:val="-7"/>
        </w:rPr>
        <w:t xml:space="preserve"> </w:t>
      </w:r>
      <w:r w:rsidRPr="0055096F">
        <w:t>a</w:t>
      </w:r>
      <w:r w:rsidRPr="0055096F">
        <w:rPr>
          <w:spacing w:val="-6"/>
        </w:rPr>
        <w:t xml:space="preserve"> </w:t>
      </w:r>
      <w:r w:rsidRPr="0055096F">
        <w:t>Change</w:t>
      </w:r>
      <w:r w:rsidRPr="0055096F">
        <w:rPr>
          <w:spacing w:val="-6"/>
        </w:rPr>
        <w:t xml:space="preserve"> </w:t>
      </w:r>
      <w:r w:rsidRPr="0055096F">
        <w:t>of</w:t>
      </w:r>
      <w:r w:rsidRPr="0055096F">
        <w:rPr>
          <w:spacing w:val="-7"/>
        </w:rPr>
        <w:t xml:space="preserve"> </w:t>
      </w:r>
      <w:r w:rsidRPr="0055096F">
        <w:t>Program</w:t>
      </w:r>
      <w:r w:rsidRPr="0055096F">
        <w:rPr>
          <w:spacing w:val="-5"/>
        </w:rPr>
        <w:t xml:space="preserve"> </w:t>
      </w:r>
      <w:r w:rsidRPr="0055096F">
        <w:t xml:space="preserve">Application, available on the Registrar’s website at </w:t>
      </w:r>
      <w:hyperlink r:id="rId7" w:history="1">
        <w:r w:rsidRPr="0055096F">
          <w:rPr>
            <w:rStyle w:val="Hyperlink"/>
          </w:rPr>
          <w:t>http://www.rit.edu/academicaffairs/registrar/forms</w:t>
        </w:r>
      </w:hyperlink>
      <w:r w:rsidRPr="0055096F">
        <w:t xml:space="preserve">, </w:t>
      </w:r>
      <w:r w:rsidRPr="0055096F">
        <w:rPr>
          <w:spacing w:val="8"/>
        </w:rPr>
        <w:t>and submit to the SOFA office, 2115 GAN.</w:t>
      </w:r>
      <w:r w:rsidRPr="0055096F">
        <w:rPr>
          <w:color w:val="000000"/>
          <w:spacing w:val="40"/>
          <w:w w:val="99"/>
        </w:rPr>
        <w:t xml:space="preserve"> </w:t>
      </w:r>
      <w:r w:rsidRPr="0055096F">
        <w:rPr>
          <w:color w:val="000000"/>
        </w:rPr>
        <w:t xml:space="preserve"> </w:t>
      </w:r>
    </w:p>
    <w:p w:rsidR="007C2F09" w:rsidRPr="0055096F" w:rsidRDefault="00862D33" w:rsidP="00072302">
      <w:pPr>
        <w:pStyle w:val="NoSpacing"/>
      </w:pPr>
      <w:r w:rsidRPr="0055096F">
        <w:rPr>
          <w:u w:val="single"/>
        </w:rPr>
        <w:t xml:space="preserve">There </w:t>
      </w:r>
      <w:r w:rsidR="005E7BAC" w:rsidRPr="0055096F">
        <w:rPr>
          <w:u w:val="single"/>
        </w:rPr>
        <w:t xml:space="preserve">is </w:t>
      </w:r>
      <w:r w:rsidR="0057442F" w:rsidRPr="0055096F">
        <w:rPr>
          <w:u w:val="single"/>
        </w:rPr>
        <w:t>no deadline</w:t>
      </w:r>
      <w:r w:rsidR="00937DF2" w:rsidRPr="0055096F">
        <w:rPr>
          <w:u w:val="single"/>
        </w:rPr>
        <w:t>;</w:t>
      </w:r>
      <w:r w:rsidR="00937DF2" w:rsidRPr="0055096F">
        <w:t xml:space="preserve"> applications are considered throughout the year.</w:t>
      </w:r>
    </w:p>
    <w:p w:rsidR="005E7BAC" w:rsidRPr="0055096F" w:rsidRDefault="005E7BAC" w:rsidP="00072302">
      <w:pPr>
        <w:pStyle w:val="NoSpacing"/>
      </w:pPr>
    </w:p>
    <w:p w:rsidR="005E7BAC" w:rsidRPr="0055096F" w:rsidRDefault="005E7BAC" w:rsidP="00072302">
      <w:pPr>
        <w:pStyle w:val="NoSpacing"/>
      </w:pPr>
      <w:r w:rsidRPr="0055096F">
        <w:t>After you submit your application:</w:t>
      </w:r>
    </w:p>
    <w:p w:rsidR="005E7BAC" w:rsidRPr="0055096F" w:rsidRDefault="005E7BAC" w:rsidP="0055096F">
      <w:pPr>
        <w:pStyle w:val="NoSpacing"/>
        <w:ind w:left="720"/>
      </w:pPr>
      <w:r w:rsidRPr="0055096F">
        <w:t>• Contact David Long, MPS Program Chair, to set up an appointment (</w:t>
      </w:r>
      <w:hyperlink r:id="rId8" w:history="1">
        <w:r w:rsidRPr="0055096F">
          <w:rPr>
            <w:rStyle w:val="Hyperlink"/>
          </w:rPr>
          <w:t>dllppr@rit.edu</w:t>
        </w:r>
      </w:hyperlink>
      <w:r w:rsidR="00F70042" w:rsidRPr="0055096F">
        <w:t>)</w:t>
      </w:r>
    </w:p>
    <w:p w:rsidR="00116125" w:rsidRPr="0055096F" w:rsidRDefault="00C75B74" w:rsidP="0055096F">
      <w:pPr>
        <w:pStyle w:val="NoSpacing"/>
        <w:ind w:left="720"/>
      </w:pPr>
      <w:r w:rsidRPr="0055096F">
        <w:t>• (Optional) A</w:t>
      </w:r>
      <w:r w:rsidR="005E7BAC" w:rsidRPr="0055096F">
        <w:t xml:space="preserve"> letter of recommendation may be submitted from a faculty member</w:t>
      </w:r>
    </w:p>
    <w:p w:rsidR="00116125" w:rsidRPr="0055096F" w:rsidRDefault="00116125" w:rsidP="00072302">
      <w:pPr>
        <w:pStyle w:val="NoSpacing"/>
      </w:pPr>
    </w:p>
    <w:p w:rsidR="00116125" w:rsidRPr="0055096F" w:rsidRDefault="00116125" w:rsidP="00072302">
      <w:pPr>
        <w:pStyle w:val="NoSpacing"/>
        <w:jc w:val="center"/>
        <w:rPr>
          <w:b/>
        </w:rPr>
      </w:pPr>
      <w:r w:rsidRPr="0055096F">
        <w:rPr>
          <w:b/>
        </w:rPr>
        <w:t>School of Film and Animation</w:t>
      </w:r>
    </w:p>
    <w:p w:rsidR="00116125" w:rsidRPr="0055096F" w:rsidRDefault="00116125" w:rsidP="00072302">
      <w:pPr>
        <w:pStyle w:val="NoSpacing"/>
        <w:jc w:val="center"/>
      </w:pPr>
      <w:r w:rsidRPr="0055096F">
        <w:t>Rochester Institute of Technology</w:t>
      </w:r>
    </w:p>
    <w:p w:rsidR="00116125" w:rsidRPr="0055096F" w:rsidRDefault="00116125" w:rsidP="00072302">
      <w:pPr>
        <w:pStyle w:val="NoSpacing"/>
        <w:jc w:val="center"/>
      </w:pPr>
      <w:r w:rsidRPr="0055096F">
        <w:t>70 Lomb Memorial Drive, 2115 Gannett Hall</w:t>
      </w:r>
    </w:p>
    <w:p w:rsidR="00116125" w:rsidRPr="0055096F" w:rsidRDefault="00116125" w:rsidP="00072302">
      <w:pPr>
        <w:pStyle w:val="NoSpacing"/>
        <w:jc w:val="center"/>
      </w:pPr>
      <w:r w:rsidRPr="0055096F">
        <w:t>Rochester, NY  14623-5604</w:t>
      </w:r>
    </w:p>
    <w:p w:rsidR="00116125" w:rsidRPr="0055096F" w:rsidRDefault="00116125" w:rsidP="00072302">
      <w:pPr>
        <w:pStyle w:val="NoSpacing"/>
        <w:jc w:val="center"/>
      </w:pPr>
      <w:r w:rsidRPr="0055096F">
        <w:t>(585) 475-6175</w:t>
      </w:r>
    </w:p>
    <w:p w:rsidR="00462E22" w:rsidRPr="0055096F" w:rsidRDefault="00116125" w:rsidP="00072302">
      <w:pPr>
        <w:pStyle w:val="NoSpacing"/>
        <w:jc w:val="center"/>
        <w:sectPr w:rsidR="00462E22" w:rsidRPr="0055096F" w:rsidSect="00710C65">
          <w:type w:val="continuous"/>
          <w:pgSz w:w="12240" w:h="15840"/>
          <w:pgMar w:top="635" w:right="1620" w:bottom="280" w:left="1680" w:header="720" w:footer="720" w:gutter="0"/>
          <w:cols w:space="720"/>
          <w:docGrid w:linePitch="299"/>
        </w:sectPr>
      </w:pPr>
      <w:hyperlink r:id="rId9" w:history="1">
        <w:r w:rsidRPr="0055096F">
          <w:rPr>
            <w:rStyle w:val="Hyperlink"/>
          </w:rPr>
          <w:t>sofa@rit.edu</w:t>
        </w:r>
      </w:hyperlink>
      <w:r w:rsidRPr="0055096F">
        <w:t xml:space="preserve"> </w:t>
      </w:r>
    </w:p>
    <w:p w:rsidR="00462E22" w:rsidRPr="005D0288" w:rsidRDefault="00462E22" w:rsidP="00072302">
      <w:pPr>
        <w:spacing w:before="74"/>
        <w:jc w:val="center"/>
        <w:rPr>
          <w:rFonts w:asciiTheme="minorHAnsi" w:eastAsia="Times New Roman" w:hAnsiTheme="minorHAnsi"/>
          <w:sz w:val="20"/>
          <w:szCs w:val="20"/>
        </w:rPr>
      </w:pPr>
    </w:p>
    <w:sectPr w:rsidR="00462E22" w:rsidRPr="005D0288" w:rsidSect="00F95886">
      <w:type w:val="continuous"/>
      <w:pgSz w:w="12240" w:h="15840"/>
      <w:pgMar w:top="1400" w:right="100" w:bottom="280" w:left="240" w:header="720" w:footer="720" w:gutter="0"/>
      <w:cols w:num="2" w:space="720" w:equalWidth="0">
        <w:col w:w="668" w:space="1283"/>
        <w:col w:w="9949"/>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3C" w:rsidRDefault="00A0613C" w:rsidP="00F70042">
      <w:r>
        <w:separator/>
      </w:r>
    </w:p>
  </w:endnote>
  <w:endnote w:type="continuationSeparator" w:id="0">
    <w:p w:rsidR="00A0613C" w:rsidRDefault="00A0613C" w:rsidP="00F70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3C" w:rsidRDefault="00A0613C" w:rsidP="00F70042">
      <w:r>
        <w:separator/>
      </w:r>
    </w:p>
  </w:footnote>
  <w:footnote w:type="continuationSeparator" w:id="0">
    <w:p w:rsidR="00A0613C" w:rsidRDefault="00A0613C" w:rsidP="00F70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65CA6"/>
    <w:multiLevelType w:val="hybridMultilevel"/>
    <w:tmpl w:val="3D229980"/>
    <w:lvl w:ilvl="0" w:tplc="337452F0">
      <w:start w:val="1"/>
      <w:numFmt w:val="bullet"/>
      <w:lvlText w:val="❑"/>
      <w:lvlJc w:val="left"/>
      <w:pPr>
        <w:ind w:left="411" w:hanging="332"/>
      </w:pPr>
      <w:rPr>
        <w:rFonts w:ascii="Zapf Dingbats" w:eastAsia="Zapf Dingbats" w:hAnsi="Zapf Dingbats" w:hint="default"/>
        <w:color w:val="231F20"/>
        <w:sz w:val="32"/>
        <w:szCs w:val="32"/>
      </w:rPr>
    </w:lvl>
    <w:lvl w:ilvl="1" w:tplc="10943E10">
      <w:start w:val="1"/>
      <w:numFmt w:val="bullet"/>
      <w:lvlText w:val="•"/>
      <w:lvlJc w:val="left"/>
      <w:pPr>
        <w:ind w:left="1336" w:hanging="332"/>
      </w:pPr>
      <w:rPr>
        <w:rFonts w:hint="default"/>
      </w:rPr>
    </w:lvl>
    <w:lvl w:ilvl="2" w:tplc="6BAE8A78">
      <w:start w:val="1"/>
      <w:numFmt w:val="bullet"/>
      <w:lvlText w:val="•"/>
      <w:lvlJc w:val="left"/>
      <w:pPr>
        <w:ind w:left="2262" w:hanging="332"/>
      </w:pPr>
      <w:rPr>
        <w:rFonts w:hint="default"/>
      </w:rPr>
    </w:lvl>
    <w:lvl w:ilvl="3" w:tplc="9B300AE2">
      <w:start w:val="1"/>
      <w:numFmt w:val="bullet"/>
      <w:lvlText w:val="•"/>
      <w:lvlJc w:val="left"/>
      <w:pPr>
        <w:ind w:left="3187" w:hanging="332"/>
      </w:pPr>
      <w:rPr>
        <w:rFonts w:hint="default"/>
      </w:rPr>
    </w:lvl>
    <w:lvl w:ilvl="4" w:tplc="C9F0AAFE">
      <w:start w:val="1"/>
      <w:numFmt w:val="bullet"/>
      <w:lvlText w:val="•"/>
      <w:lvlJc w:val="left"/>
      <w:pPr>
        <w:ind w:left="4112" w:hanging="332"/>
      </w:pPr>
      <w:rPr>
        <w:rFonts w:hint="default"/>
      </w:rPr>
    </w:lvl>
    <w:lvl w:ilvl="5" w:tplc="4E1011F2">
      <w:start w:val="1"/>
      <w:numFmt w:val="bullet"/>
      <w:lvlText w:val="•"/>
      <w:lvlJc w:val="left"/>
      <w:pPr>
        <w:ind w:left="5037" w:hanging="332"/>
      </w:pPr>
      <w:rPr>
        <w:rFonts w:hint="default"/>
      </w:rPr>
    </w:lvl>
    <w:lvl w:ilvl="6" w:tplc="D80861D6">
      <w:start w:val="1"/>
      <w:numFmt w:val="bullet"/>
      <w:lvlText w:val="•"/>
      <w:lvlJc w:val="left"/>
      <w:pPr>
        <w:ind w:left="5963" w:hanging="332"/>
      </w:pPr>
      <w:rPr>
        <w:rFonts w:hint="default"/>
      </w:rPr>
    </w:lvl>
    <w:lvl w:ilvl="7" w:tplc="E0861542">
      <w:start w:val="1"/>
      <w:numFmt w:val="bullet"/>
      <w:lvlText w:val="•"/>
      <w:lvlJc w:val="left"/>
      <w:pPr>
        <w:ind w:left="6888" w:hanging="332"/>
      </w:pPr>
      <w:rPr>
        <w:rFonts w:hint="default"/>
      </w:rPr>
    </w:lvl>
    <w:lvl w:ilvl="8" w:tplc="EDE63A1C">
      <w:start w:val="1"/>
      <w:numFmt w:val="bullet"/>
      <w:lvlText w:val="•"/>
      <w:lvlJc w:val="left"/>
      <w:pPr>
        <w:ind w:left="7813" w:hanging="332"/>
      </w:pPr>
      <w:rPr>
        <w:rFonts w:hint="default"/>
      </w:rPr>
    </w:lvl>
  </w:abstractNum>
  <w:abstractNum w:abstractNumId="1" w15:restartNumberingAfterBreak="0">
    <w:nsid w:val="4CBF0C08"/>
    <w:multiLevelType w:val="hybridMultilevel"/>
    <w:tmpl w:val="7E70118A"/>
    <w:lvl w:ilvl="0" w:tplc="57B891EA">
      <w:start w:val="1"/>
      <w:numFmt w:val="bullet"/>
      <w:lvlText w:val="❑"/>
      <w:lvlJc w:val="left"/>
      <w:pPr>
        <w:ind w:left="342" w:hanging="249"/>
      </w:pPr>
      <w:rPr>
        <w:rFonts w:ascii="Zapf Dingbats" w:eastAsia="Zapf Dingbats" w:hAnsi="Zapf Dingbats" w:hint="default"/>
        <w:color w:val="231F20"/>
        <w:sz w:val="24"/>
        <w:szCs w:val="24"/>
      </w:rPr>
    </w:lvl>
    <w:lvl w:ilvl="1" w:tplc="42AAD70E">
      <w:start w:val="1"/>
      <w:numFmt w:val="bullet"/>
      <w:lvlText w:val="•"/>
      <w:lvlJc w:val="left"/>
      <w:pPr>
        <w:ind w:left="1274" w:hanging="249"/>
      </w:pPr>
      <w:rPr>
        <w:rFonts w:hint="default"/>
      </w:rPr>
    </w:lvl>
    <w:lvl w:ilvl="2" w:tplc="F732F9F2">
      <w:start w:val="1"/>
      <w:numFmt w:val="bullet"/>
      <w:lvlText w:val="•"/>
      <w:lvlJc w:val="left"/>
      <w:pPr>
        <w:ind w:left="2206" w:hanging="249"/>
      </w:pPr>
      <w:rPr>
        <w:rFonts w:hint="default"/>
      </w:rPr>
    </w:lvl>
    <w:lvl w:ilvl="3" w:tplc="7F22CFAC">
      <w:start w:val="1"/>
      <w:numFmt w:val="bullet"/>
      <w:lvlText w:val="•"/>
      <w:lvlJc w:val="left"/>
      <w:pPr>
        <w:ind w:left="3138" w:hanging="249"/>
      </w:pPr>
      <w:rPr>
        <w:rFonts w:hint="default"/>
      </w:rPr>
    </w:lvl>
    <w:lvl w:ilvl="4" w:tplc="A71A338A">
      <w:start w:val="1"/>
      <w:numFmt w:val="bullet"/>
      <w:lvlText w:val="•"/>
      <w:lvlJc w:val="left"/>
      <w:pPr>
        <w:ind w:left="4070" w:hanging="249"/>
      </w:pPr>
      <w:rPr>
        <w:rFonts w:hint="default"/>
      </w:rPr>
    </w:lvl>
    <w:lvl w:ilvl="5" w:tplc="92542CBE">
      <w:start w:val="1"/>
      <w:numFmt w:val="bullet"/>
      <w:lvlText w:val="•"/>
      <w:lvlJc w:val="left"/>
      <w:pPr>
        <w:ind w:left="5003" w:hanging="249"/>
      </w:pPr>
      <w:rPr>
        <w:rFonts w:hint="default"/>
      </w:rPr>
    </w:lvl>
    <w:lvl w:ilvl="6" w:tplc="04DE261C">
      <w:start w:val="1"/>
      <w:numFmt w:val="bullet"/>
      <w:lvlText w:val="•"/>
      <w:lvlJc w:val="left"/>
      <w:pPr>
        <w:ind w:left="5935" w:hanging="249"/>
      </w:pPr>
      <w:rPr>
        <w:rFonts w:hint="default"/>
      </w:rPr>
    </w:lvl>
    <w:lvl w:ilvl="7" w:tplc="81C8462C">
      <w:start w:val="1"/>
      <w:numFmt w:val="bullet"/>
      <w:lvlText w:val="•"/>
      <w:lvlJc w:val="left"/>
      <w:pPr>
        <w:ind w:left="6867" w:hanging="249"/>
      </w:pPr>
      <w:rPr>
        <w:rFonts w:hint="default"/>
      </w:rPr>
    </w:lvl>
    <w:lvl w:ilvl="8" w:tplc="63E4AA6C">
      <w:start w:val="1"/>
      <w:numFmt w:val="bullet"/>
      <w:lvlText w:val="•"/>
      <w:lvlJc w:val="left"/>
      <w:pPr>
        <w:ind w:left="7799" w:hanging="249"/>
      </w:pPr>
      <w:rPr>
        <w:rFonts w:hint="default"/>
      </w:rPr>
    </w:lvl>
  </w:abstractNum>
  <w:abstractNum w:abstractNumId="2" w15:restartNumberingAfterBreak="0">
    <w:nsid w:val="4F8A3616"/>
    <w:multiLevelType w:val="hybridMultilevel"/>
    <w:tmpl w:val="646ACE96"/>
    <w:lvl w:ilvl="0" w:tplc="0914BB34">
      <w:start w:val="1"/>
      <w:numFmt w:val="bullet"/>
      <w:lvlText w:val="❑"/>
      <w:lvlJc w:val="left"/>
      <w:pPr>
        <w:ind w:left="530" w:hanging="450"/>
      </w:pPr>
      <w:rPr>
        <w:rFonts w:ascii="Zapf Dingbats" w:eastAsia="Zapf Dingbats" w:hAnsi="Zapf Dingbats" w:hint="default"/>
        <w:color w:val="231F20"/>
        <w:sz w:val="36"/>
        <w:szCs w:val="36"/>
      </w:rPr>
    </w:lvl>
    <w:lvl w:ilvl="1" w:tplc="693ECA12">
      <w:start w:val="1"/>
      <w:numFmt w:val="decimal"/>
      <w:lvlText w:val="%2."/>
      <w:lvlJc w:val="left"/>
      <w:pPr>
        <w:ind w:left="1520" w:hanging="160"/>
      </w:pPr>
      <w:rPr>
        <w:rFonts w:ascii="Helvetica" w:eastAsia="Helvetica" w:hAnsi="Helvetica" w:hint="default"/>
        <w:color w:val="231F20"/>
        <w:sz w:val="16"/>
        <w:szCs w:val="16"/>
      </w:rPr>
    </w:lvl>
    <w:lvl w:ilvl="2" w:tplc="9EB061FE">
      <w:start w:val="1"/>
      <w:numFmt w:val="bullet"/>
      <w:lvlText w:val="•"/>
      <w:lvlJc w:val="left"/>
      <w:pPr>
        <w:ind w:left="2424" w:hanging="160"/>
      </w:pPr>
      <w:rPr>
        <w:rFonts w:hint="default"/>
      </w:rPr>
    </w:lvl>
    <w:lvl w:ilvl="3" w:tplc="AE769050">
      <w:start w:val="1"/>
      <w:numFmt w:val="bullet"/>
      <w:lvlText w:val="•"/>
      <w:lvlJc w:val="left"/>
      <w:pPr>
        <w:ind w:left="3329" w:hanging="160"/>
      </w:pPr>
      <w:rPr>
        <w:rFonts w:hint="default"/>
      </w:rPr>
    </w:lvl>
    <w:lvl w:ilvl="4" w:tplc="EB68ACC6">
      <w:start w:val="1"/>
      <w:numFmt w:val="bullet"/>
      <w:lvlText w:val="•"/>
      <w:lvlJc w:val="left"/>
      <w:pPr>
        <w:ind w:left="4234" w:hanging="160"/>
      </w:pPr>
      <w:rPr>
        <w:rFonts w:hint="default"/>
      </w:rPr>
    </w:lvl>
    <w:lvl w:ilvl="5" w:tplc="9670F554">
      <w:start w:val="1"/>
      <w:numFmt w:val="bullet"/>
      <w:lvlText w:val="•"/>
      <w:lvlJc w:val="left"/>
      <w:pPr>
        <w:ind w:left="5139" w:hanging="160"/>
      </w:pPr>
      <w:rPr>
        <w:rFonts w:hint="default"/>
      </w:rPr>
    </w:lvl>
    <w:lvl w:ilvl="6" w:tplc="5130F2F0">
      <w:start w:val="1"/>
      <w:numFmt w:val="bullet"/>
      <w:lvlText w:val="•"/>
      <w:lvlJc w:val="left"/>
      <w:pPr>
        <w:ind w:left="6044" w:hanging="160"/>
      </w:pPr>
      <w:rPr>
        <w:rFonts w:hint="default"/>
      </w:rPr>
    </w:lvl>
    <w:lvl w:ilvl="7" w:tplc="9918DE2C">
      <w:start w:val="1"/>
      <w:numFmt w:val="bullet"/>
      <w:lvlText w:val="•"/>
      <w:lvlJc w:val="left"/>
      <w:pPr>
        <w:ind w:left="6949" w:hanging="160"/>
      </w:pPr>
      <w:rPr>
        <w:rFonts w:hint="default"/>
      </w:rPr>
    </w:lvl>
    <w:lvl w:ilvl="8" w:tplc="FFF4C240">
      <w:start w:val="1"/>
      <w:numFmt w:val="bullet"/>
      <w:lvlText w:val="•"/>
      <w:lvlJc w:val="left"/>
      <w:pPr>
        <w:ind w:left="7854" w:hanging="160"/>
      </w:pPr>
      <w:rPr>
        <w:rFonts w:hint="default"/>
      </w:rPr>
    </w:lvl>
  </w:abstractNum>
  <w:abstractNum w:abstractNumId="3" w15:restartNumberingAfterBreak="0">
    <w:nsid w:val="53BE7A58"/>
    <w:multiLevelType w:val="hybridMultilevel"/>
    <w:tmpl w:val="CB52B3C2"/>
    <w:lvl w:ilvl="0" w:tplc="CC405450">
      <w:start w:val="1"/>
      <w:numFmt w:val="bullet"/>
      <w:lvlText w:val="❑"/>
      <w:lvlJc w:val="left"/>
      <w:pPr>
        <w:ind w:left="448" w:hanging="374"/>
      </w:pPr>
      <w:rPr>
        <w:rFonts w:ascii="Zapf Dingbats" w:eastAsia="Zapf Dingbats" w:hAnsi="Zapf Dingbats" w:hint="default"/>
        <w:color w:val="231F20"/>
        <w:sz w:val="36"/>
        <w:szCs w:val="36"/>
      </w:rPr>
    </w:lvl>
    <w:lvl w:ilvl="1" w:tplc="0F440264">
      <w:start w:val="1"/>
      <w:numFmt w:val="bullet"/>
      <w:lvlText w:val="•"/>
      <w:lvlJc w:val="left"/>
      <w:pPr>
        <w:ind w:left="1370" w:hanging="374"/>
      </w:pPr>
      <w:rPr>
        <w:rFonts w:hint="default"/>
      </w:rPr>
    </w:lvl>
    <w:lvl w:ilvl="2" w:tplc="27EE56A4">
      <w:start w:val="1"/>
      <w:numFmt w:val="bullet"/>
      <w:lvlText w:val="•"/>
      <w:lvlJc w:val="left"/>
      <w:pPr>
        <w:ind w:left="2292" w:hanging="374"/>
      </w:pPr>
      <w:rPr>
        <w:rFonts w:hint="default"/>
      </w:rPr>
    </w:lvl>
    <w:lvl w:ilvl="3" w:tplc="372284EC">
      <w:start w:val="1"/>
      <w:numFmt w:val="bullet"/>
      <w:lvlText w:val="•"/>
      <w:lvlJc w:val="left"/>
      <w:pPr>
        <w:ind w:left="3213" w:hanging="374"/>
      </w:pPr>
      <w:rPr>
        <w:rFonts w:hint="default"/>
      </w:rPr>
    </w:lvl>
    <w:lvl w:ilvl="4" w:tplc="FC340276">
      <w:start w:val="1"/>
      <w:numFmt w:val="bullet"/>
      <w:lvlText w:val="•"/>
      <w:lvlJc w:val="left"/>
      <w:pPr>
        <w:ind w:left="4135" w:hanging="374"/>
      </w:pPr>
      <w:rPr>
        <w:rFonts w:hint="default"/>
      </w:rPr>
    </w:lvl>
    <w:lvl w:ilvl="5" w:tplc="C20E3354">
      <w:start w:val="1"/>
      <w:numFmt w:val="bullet"/>
      <w:lvlText w:val="•"/>
      <w:lvlJc w:val="left"/>
      <w:pPr>
        <w:ind w:left="5056" w:hanging="374"/>
      </w:pPr>
      <w:rPr>
        <w:rFonts w:hint="default"/>
      </w:rPr>
    </w:lvl>
    <w:lvl w:ilvl="6" w:tplc="691CD45E">
      <w:start w:val="1"/>
      <w:numFmt w:val="bullet"/>
      <w:lvlText w:val="•"/>
      <w:lvlJc w:val="left"/>
      <w:pPr>
        <w:ind w:left="5978" w:hanging="374"/>
      </w:pPr>
      <w:rPr>
        <w:rFonts w:hint="default"/>
      </w:rPr>
    </w:lvl>
    <w:lvl w:ilvl="7" w:tplc="973E91F8">
      <w:start w:val="1"/>
      <w:numFmt w:val="bullet"/>
      <w:lvlText w:val="•"/>
      <w:lvlJc w:val="left"/>
      <w:pPr>
        <w:ind w:left="6899" w:hanging="374"/>
      </w:pPr>
      <w:rPr>
        <w:rFonts w:hint="default"/>
      </w:rPr>
    </w:lvl>
    <w:lvl w:ilvl="8" w:tplc="651AFB7C">
      <w:start w:val="1"/>
      <w:numFmt w:val="bullet"/>
      <w:lvlText w:val="•"/>
      <w:lvlJc w:val="left"/>
      <w:pPr>
        <w:ind w:left="7821" w:hanging="374"/>
      </w:pPr>
      <w:rPr>
        <w:rFonts w:hint="default"/>
      </w:rPr>
    </w:lvl>
  </w:abstractNum>
  <w:abstractNum w:abstractNumId="4" w15:restartNumberingAfterBreak="0">
    <w:nsid w:val="6D9A02E8"/>
    <w:multiLevelType w:val="hybridMultilevel"/>
    <w:tmpl w:val="3FC6E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E22"/>
    <w:rsid w:val="00060C00"/>
    <w:rsid w:val="00072302"/>
    <w:rsid w:val="00092090"/>
    <w:rsid w:val="0009481C"/>
    <w:rsid w:val="001068B6"/>
    <w:rsid w:val="00116125"/>
    <w:rsid w:val="00124B13"/>
    <w:rsid w:val="00155569"/>
    <w:rsid w:val="00184838"/>
    <w:rsid w:val="0019266B"/>
    <w:rsid w:val="0024397D"/>
    <w:rsid w:val="00274572"/>
    <w:rsid w:val="002B410F"/>
    <w:rsid w:val="00307B74"/>
    <w:rsid w:val="00331720"/>
    <w:rsid w:val="003939D6"/>
    <w:rsid w:val="004371A3"/>
    <w:rsid w:val="00462E22"/>
    <w:rsid w:val="004C1A9B"/>
    <w:rsid w:val="00504CEB"/>
    <w:rsid w:val="005423D4"/>
    <w:rsid w:val="0055096F"/>
    <w:rsid w:val="0057442F"/>
    <w:rsid w:val="005C6666"/>
    <w:rsid w:val="005D0288"/>
    <w:rsid w:val="005D6989"/>
    <w:rsid w:val="005E7BAC"/>
    <w:rsid w:val="005F35A7"/>
    <w:rsid w:val="00676751"/>
    <w:rsid w:val="006D1431"/>
    <w:rsid w:val="00710C65"/>
    <w:rsid w:val="007C2F09"/>
    <w:rsid w:val="007D0489"/>
    <w:rsid w:val="00862D33"/>
    <w:rsid w:val="00932F62"/>
    <w:rsid w:val="00937DF2"/>
    <w:rsid w:val="00A0613C"/>
    <w:rsid w:val="00AA7DBF"/>
    <w:rsid w:val="00B21DD1"/>
    <w:rsid w:val="00B32E40"/>
    <w:rsid w:val="00B76C1F"/>
    <w:rsid w:val="00BA3834"/>
    <w:rsid w:val="00C13CAF"/>
    <w:rsid w:val="00C75B74"/>
    <w:rsid w:val="00CD19BC"/>
    <w:rsid w:val="00DC41B0"/>
    <w:rsid w:val="00E03C1C"/>
    <w:rsid w:val="00EB6735"/>
    <w:rsid w:val="00F33F55"/>
    <w:rsid w:val="00F70042"/>
    <w:rsid w:val="00F95886"/>
    <w:rsid w:val="00FC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429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Times New Roman" w:eastAsia="Times New Roman" w:hAnsi="Times New Roman"/>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7DBF"/>
    <w:rPr>
      <w:rFonts w:ascii="Lucida Grande" w:hAnsi="Lucida Grande"/>
      <w:sz w:val="18"/>
      <w:szCs w:val="18"/>
    </w:rPr>
  </w:style>
  <w:style w:type="character" w:customStyle="1" w:styleId="BalloonTextChar">
    <w:name w:val="Balloon Text Char"/>
    <w:link w:val="BalloonText"/>
    <w:uiPriority w:val="99"/>
    <w:semiHidden/>
    <w:rsid w:val="00AA7DBF"/>
    <w:rPr>
      <w:rFonts w:ascii="Lucida Grande" w:hAnsi="Lucida Grande"/>
      <w:sz w:val="18"/>
      <w:szCs w:val="18"/>
    </w:rPr>
  </w:style>
  <w:style w:type="character" w:styleId="Hyperlink">
    <w:name w:val="Hyperlink"/>
    <w:basedOn w:val="DefaultParagraphFont"/>
    <w:uiPriority w:val="99"/>
    <w:unhideWhenUsed/>
    <w:rsid w:val="005E7BAC"/>
    <w:rPr>
      <w:color w:val="0563C1" w:themeColor="hyperlink"/>
      <w:u w:val="single"/>
    </w:rPr>
  </w:style>
  <w:style w:type="paragraph" w:styleId="Header">
    <w:name w:val="header"/>
    <w:basedOn w:val="Normal"/>
    <w:link w:val="HeaderChar"/>
    <w:uiPriority w:val="99"/>
    <w:unhideWhenUsed/>
    <w:rsid w:val="00F70042"/>
    <w:pPr>
      <w:tabs>
        <w:tab w:val="center" w:pos="4680"/>
        <w:tab w:val="right" w:pos="9360"/>
      </w:tabs>
    </w:pPr>
  </w:style>
  <w:style w:type="character" w:customStyle="1" w:styleId="HeaderChar">
    <w:name w:val="Header Char"/>
    <w:basedOn w:val="DefaultParagraphFont"/>
    <w:link w:val="Header"/>
    <w:uiPriority w:val="99"/>
    <w:rsid w:val="00F70042"/>
    <w:rPr>
      <w:sz w:val="22"/>
      <w:szCs w:val="22"/>
    </w:rPr>
  </w:style>
  <w:style w:type="paragraph" w:styleId="Footer">
    <w:name w:val="footer"/>
    <w:basedOn w:val="Normal"/>
    <w:link w:val="FooterChar"/>
    <w:uiPriority w:val="99"/>
    <w:unhideWhenUsed/>
    <w:rsid w:val="00F70042"/>
    <w:pPr>
      <w:tabs>
        <w:tab w:val="center" w:pos="4680"/>
        <w:tab w:val="right" w:pos="9360"/>
      </w:tabs>
    </w:pPr>
  </w:style>
  <w:style w:type="character" w:customStyle="1" w:styleId="FooterChar">
    <w:name w:val="Footer Char"/>
    <w:basedOn w:val="DefaultParagraphFont"/>
    <w:link w:val="Footer"/>
    <w:uiPriority w:val="99"/>
    <w:rsid w:val="00F70042"/>
    <w:rPr>
      <w:sz w:val="22"/>
      <w:szCs w:val="22"/>
    </w:rPr>
  </w:style>
  <w:style w:type="paragraph" w:styleId="NoSpacing">
    <w:name w:val="No Spacing"/>
    <w:uiPriority w:val="1"/>
    <w:qFormat/>
    <w:rsid w:val="005D0288"/>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llppr@rit.edu" TargetMode="External"/><Relationship Id="rId3" Type="http://schemas.openxmlformats.org/officeDocument/2006/relationships/settings" Target="settings.xml"/><Relationship Id="rId7" Type="http://schemas.openxmlformats.org/officeDocument/2006/relationships/hyperlink" Target="http://www.rit.edu/academicaffairs/registrar/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fa@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2487</CharactersWithSpaces>
  <SharedDoc>false</SharedDoc>
  <HLinks>
    <vt:vector size="24" baseType="variant">
      <vt:variant>
        <vt:i4>8257589</vt:i4>
      </vt:variant>
      <vt:variant>
        <vt:i4>9</vt:i4>
      </vt:variant>
      <vt:variant>
        <vt:i4>0</vt:i4>
      </vt:variant>
      <vt:variant>
        <vt:i4>5</vt:i4>
      </vt:variant>
      <vt:variant>
        <vt:lpwstr>mailto:mqbpph@rit.edu</vt:lpwstr>
      </vt:variant>
      <vt:variant>
        <vt:lpwstr/>
      </vt:variant>
      <vt:variant>
        <vt:i4>7929906</vt:i4>
      </vt:variant>
      <vt:variant>
        <vt:i4>6</vt:i4>
      </vt:variant>
      <vt:variant>
        <vt:i4>0</vt:i4>
      </vt:variant>
      <vt:variant>
        <vt:i4>5</vt:i4>
      </vt:variant>
      <vt:variant>
        <vt:lpwstr>mailto:dllppr@rit.edu</vt:lpwstr>
      </vt:variant>
      <vt:variant>
        <vt:lpwstr/>
      </vt:variant>
      <vt:variant>
        <vt:i4>2949179</vt:i4>
      </vt:variant>
      <vt:variant>
        <vt:i4>3</vt:i4>
      </vt:variant>
      <vt:variant>
        <vt:i4>0</vt:i4>
      </vt:variant>
      <vt:variant>
        <vt:i4>5</vt:i4>
      </vt:variant>
      <vt:variant>
        <vt:lpwstr>http://www.rit.edu/academicaffairs/registrar/forms</vt:lpwstr>
      </vt:variant>
      <vt:variant>
        <vt:lpwstr/>
      </vt:variant>
      <vt:variant>
        <vt:i4>2949179</vt:i4>
      </vt:variant>
      <vt:variant>
        <vt:i4>0</vt:i4>
      </vt:variant>
      <vt:variant>
        <vt:i4>0</vt:i4>
      </vt:variant>
      <vt:variant>
        <vt:i4>5</vt:i4>
      </vt:variant>
      <vt:variant>
        <vt:lpwstr>http://www.rit.edu/academicaffairs/registrar/forms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Barnard</dc:creator>
  <cp:keywords/>
  <cp:lastModifiedBy>Debbie Kingsbury</cp:lastModifiedBy>
  <cp:revision>5</cp:revision>
  <cp:lastPrinted>2017-10-24T19:34:00Z</cp:lastPrinted>
  <dcterms:created xsi:type="dcterms:W3CDTF">2017-10-24T19:25:00Z</dcterms:created>
  <dcterms:modified xsi:type="dcterms:W3CDTF">2017-10-24T19:33:00Z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2014-08-26T00:00:00Z</vt:filetime>
  </property>
  <property fmtid="{D5CDD505-2E9C-101B-9397-08002B2CF9AE}" pid="3" name="LastSaved">
    <vt:filetime>2014-10-02T00:00:00Z</vt:filetime>
  </property>
</Properties>
</file>